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657F2628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18533D" w:rsidRPr="0018533D">
        <w:rPr>
          <w:rFonts w:ascii="Times New Roman" w:hAnsi="Times New Roman"/>
          <w:b/>
          <w:sz w:val="28"/>
          <w:szCs w:val="28"/>
        </w:rPr>
        <w:t>Єфременюка Дениса Максимовича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18B0B303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18533D" w:rsidRPr="0018533D">
        <w:rPr>
          <w:rFonts w:ascii="Times New Roman" w:hAnsi="Times New Roman"/>
          <w:b/>
          <w:sz w:val="28"/>
          <w:szCs w:val="28"/>
        </w:rPr>
        <w:t>Єфременюка Дениса Максимовича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</w:t>
      </w:r>
      <w:r w:rsidR="0018533D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18533D">
        <w:rPr>
          <w:rFonts w:ascii="Times New Roman" w:hAnsi="Times New Roman"/>
          <w:sz w:val="28"/>
          <w:szCs w:val="28"/>
        </w:rPr>
        <w:t xml:space="preserve">головного спеціаліста-інспектора з паркування </w:t>
      </w:r>
      <w:r w:rsidR="000162EB">
        <w:rPr>
          <w:rFonts w:ascii="Times New Roman" w:hAnsi="Times New Roman"/>
          <w:sz w:val="28"/>
          <w:szCs w:val="28"/>
        </w:rPr>
        <w:t xml:space="preserve">відділу </w:t>
      </w:r>
      <w:r w:rsidR="0018533D">
        <w:rPr>
          <w:rFonts w:ascii="Times New Roman" w:hAnsi="Times New Roman"/>
          <w:sz w:val="28"/>
          <w:szCs w:val="28"/>
        </w:rPr>
        <w:t>паркування департаменту транспорту та міської мобільності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5D4DCAD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18533D">
        <w:rPr>
          <w:rFonts w:ascii="Times New Roman" w:hAnsi="Times New Roman"/>
          <w:b/>
          <w:sz w:val="28"/>
          <w:szCs w:val="28"/>
        </w:rPr>
        <w:t>Єфременюка Д.М.</w:t>
      </w:r>
      <w:bookmarkStart w:id="0" w:name="_GoBack"/>
      <w:bookmarkEnd w:id="0"/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2EB"/>
    <w:rsid w:val="000552A7"/>
    <w:rsid w:val="00105CA5"/>
    <w:rsid w:val="001754BC"/>
    <w:rsid w:val="0018533D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13</cp:revision>
  <dcterms:created xsi:type="dcterms:W3CDTF">2024-03-04T13:42:00Z</dcterms:created>
  <dcterms:modified xsi:type="dcterms:W3CDTF">2025-03-27T08:20:00Z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